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617325F9" w:rsidR="00C35BB5" w:rsidRDefault="00A20069" w:rsidP="00782632">
      <w:pPr>
        <w:pBdr>
          <w:top w:val="single" w:sz="4" w:space="1" w:color="auto"/>
          <w:bottom w:val="single" w:sz="4" w:space="1" w:color="auto"/>
        </w:pBdr>
        <w:rPr>
          <w:b/>
          <w:color w:val="2F5496" w:themeColor="accent5" w:themeShade="BF"/>
          <w:sz w:val="32"/>
          <w:szCs w:val="32"/>
          <w:lang w:val="en-US"/>
        </w:rPr>
      </w:pPr>
      <w:r>
        <w:rPr>
          <w:color w:val="2F5496" w:themeColor="accent5" w:themeShade="BF"/>
          <w:sz w:val="32"/>
          <w:szCs w:val="32"/>
          <w:lang w:val="en-US"/>
        </w:rPr>
        <w:t>M</w:t>
      </w:r>
      <w:r w:rsidR="00782632" w:rsidRPr="00782632">
        <w:rPr>
          <w:color w:val="2F5496" w:themeColor="accent5" w:themeShade="BF"/>
          <w:sz w:val="32"/>
          <w:szCs w:val="32"/>
          <w:lang w:val="en-US"/>
        </w:rPr>
        <w:t xml:space="preserve">ember State: </w:t>
      </w:r>
      <w:r w:rsidR="00850129">
        <w:rPr>
          <w:b/>
          <w:color w:val="2F5496" w:themeColor="accent5" w:themeShade="BF"/>
          <w:sz w:val="32"/>
          <w:szCs w:val="32"/>
          <w:lang w:val="en-US"/>
        </w:rPr>
        <w:t>Germany</w:t>
      </w:r>
    </w:p>
    <w:p w14:paraId="4DF3791C" w14:textId="77777777" w:rsidR="00782632" w:rsidRPr="007536B5" w:rsidRDefault="00782632" w:rsidP="00D55D43">
      <w:pPr>
        <w:pBdr>
          <w:bottom w:val="single" w:sz="4" w:space="1" w:color="auto"/>
        </w:pBdr>
        <w:rPr>
          <w:color w:val="2F5496" w:themeColor="accent5" w:themeShade="BF"/>
          <w:lang w:val="en-US"/>
        </w:rPr>
      </w:pPr>
      <w:r w:rsidRPr="007536B5">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9016" w:type="dxa"/>
        <w:tblLook w:val="04A0" w:firstRow="1" w:lastRow="0" w:firstColumn="1" w:lastColumn="0" w:noHBand="0" w:noVBand="1"/>
      </w:tblPr>
      <w:tblGrid>
        <w:gridCol w:w="1031"/>
        <w:gridCol w:w="765"/>
        <w:gridCol w:w="924"/>
        <w:gridCol w:w="1056"/>
        <w:gridCol w:w="1141"/>
        <w:gridCol w:w="1036"/>
        <w:gridCol w:w="1083"/>
        <w:gridCol w:w="992"/>
        <w:gridCol w:w="988"/>
      </w:tblGrid>
      <w:tr w:rsidR="00CE0AAA" w:rsidRPr="003331EE" w14:paraId="6CCD2C63" w14:textId="14F35DB8" w:rsidTr="00CE0AAA">
        <w:tc>
          <w:tcPr>
            <w:tcW w:w="1048" w:type="dxa"/>
            <w:vAlign w:val="center"/>
          </w:tcPr>
          <w:p w14:paraId="32D369C8" w14:textId="77777777" w:rsidR="00CE0AAA" w:rsidRPr="003331EE" w:rsidRDefault="00CE0AAA" w:rsidP="00CE0AAA">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CE0AAA" w:rsidRPr="00D55D43" w:rsidRDefault="00CE0AAA" w:rsidP="00CE0AAA">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8" w:type="dxa"/>
            <w:vAlign w:val="center"/>
          </w:tcPr>
          <w:p w14:paraId="26572C17" w14:textId="5BB4CA89" w:rsidR="00CE0AAA" w:rsidRPr="003331EE" w:rsidRDefault="00CE0AAA" w:rsidP="00CE0AAA">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CE0AAA" w:rsidRDefault="00CE0AAA" w:rsidP="00CE0AAA">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CE0AAA" w:rsidRPr="00D55D43" w:rsidRDefault="00CE0AAA" w:rsidP="00CE0AAA">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1" w:type="dxa"/>
            <w:vAlign w:val="center"/>
          </w:tcPr>
          <w:p w14:paraId="60A4DBE4" w14:textId="77777777" w:rsidR="00CE0AAA" w:rsidRDefault="00CE0AAA" w:rsidP="00CE0AAA">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CE0AAA" w:rsidRPr="003331EE" w:rsidRDefault="00CE0AAA" w:rsidP="00CE0AAA">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CE0AAA" w:rsidRDefault="00CE0AAA" w:rsidP="00CE0AAA">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CE0AAA" w:rsidRPr="003331EE" w:rsidRDefault="00CE0AAA" w:rsidP="00CE0AAA">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CE0AAA" w:rsidRDefault="00CE0AAA" w:rsidP="00CE0AAA">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CE0AAA" w:rsidRPr="003331EE" w:rsidRDefault="00CE0AAA" w:rsidP="00CE0AAA">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CE0AAA" w:rsidRDefault="00CE0AAA" w:rsidP="00CE0AAA">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CE0AAA" w:rsidRPr="003331EE" w:rsidRDefault="00CE0AAA" w:rsidP="00CE0AAA">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997" w:type="dxa"/>
            <w:vAlign w:val="center"/>
          </w:tcPr>
          <w:p w14:paraId="42226A54" w14:textId="39521CC6" w:rsidR="00CE0AAA" w:rsidRDefault="00CE0AAA" w:rsidP="00CE0AAA">
            <w:pPr>
              <w:jc w:val="center"/>
              <w:rPr>
                <w:b/>
                <w:color w:val="2F5496" w:themeColor="accent5" w:themeShade="BF"/>
                <w:sz w:val="20"/>
                <w:szCs w:val="20"/>
                <w:lang w:val="en-US"/>
              </w:rPr>
            </w:pPr>
            <w:r>
              <w:rPr>
                <w:b/>
                <w:color w:val="2F5496" w:themeColor="accent5" w:themeShade="BF"/>
                <w:sz w:val="20"/>
                <w:szCs w:val="20"/>
                <w:lang w:val="en-US"/>
              </w:rPr>
              <w:t>Artificial (%)</w:t>
            </w:r>
            <w:r>
              <w:rPr>
                <w:rStyle w:val="FootnoteReference"/>
                <w:b/>
                <w:color w:val="2F5496" w:themeColor="accent5" w:themeShade="BF"/>
                <w:sz w:val="20"/>
                <w:szCs w:val="20"/>
                <w:lang w:val="en-US"/>
              </w:rPr>
              <w:footnoteReference w:id="1"/>
            </w:r>
          </w:p>
        </w:tc>
        <w:tc>
          <w:tcPr>
            <w:tcW w:w="926" w:type="dxa"/>
            <w:vAlign w:val="center"/>
          </w:tcPr>
          <w:p w14:paraId="575F214D" w14:textId="01003800" w:rsidR="00CE0AAA" w:rsidRDefault="00CE0AAA" w:rsidP="00CE0AAA">
            <w:pPr>
              <w:jc w:val="center"/>
              <w:rPr>
                <w:b/>
                <w:color w:val="2F5496" w:themeColor="accent5" w:themeShade="BF"/>
                <w:sz w:val="20"/>
                <w:szCs w:val="20"/>
                <w:lang w:val="en-US"/>
              </w:rPr>
            </w:pPr>
            <w:r>
              <w:rPr>
                <w:b/>
                <w:color w:val="2F5496" w:themeColor="accent5" w:themeShade="BF"/>
                <w:sz w:val="20"/>
                <w:szCs w:val="20"/>
                <w:lang w:val="en-US"/>
              </w:rPr>
              <w:t>Irrigation (%UAA)</w:t>
            </w:r>
            <w:r>
              <w:rPr>
                <w:rStyle w:val="FootnoteReference"/>
                <w:b/>
                <w:color w:val="2F5496" w:themeColor="accent5" w:themeShade="BF"/>
                <w:sz w:val="20"/>
                <w:szCs w:val="20"/>
                <w:lang w:val="en-US"/>
              </w:rPr>
              <w:footnoteReference w:id="2"/>
            </w:r>
          </w:p>
        </w:tc>
      </w:tr>
      <w:tr w:rsidR="00CE0AAA" w:rsidRPr="003331EE" w14:paraId="496696D0" w14:textId="778D6F6B" w:rsidTr="00CE0AAA">
        <w:tc>
          <w:tcPr>
            <w:tcW w:w="1048" w:type="dxa"/>
          </w:tcPr>
          <w:p w14:paraId="162CB5D9" w14:textId="5F80637A" w:rsidR="00CE0AAA" w:rsidRPr="00D55D43" w:rsidRDefault="00CE0AAA" w:rsidP="00CE0AAA">
            <w:pPr>
              <w:jc w:val="center"/>
              <w:rPr>
                <w:color w:val="538135" w:themeColor="accent6" w:themeShade="BF"/>
                <w:sz w:val="20"/>
                <w:szCs w:val="20"/>
                <w:lang w:val="en-US"/>
              </w:rPr>
            </w:pPr>
            <w:r w:rsidRPr="006142D1">
              <w:rPr>
                <w:color w:val="538135" w:themeColor="accent6" w:themeShade="BF"/>
                <w:sz w:val="20"/>
                <w:szCs w:val="20"/>
                <w:lang w:val="en-US"/>
              </w:rPr>
              <w:t>3.4</w:t>
            </w:r>
          </w:p>
        </w:tc>
        <w:tc>
          <w:tcPr>
            <w:tcW w:w="778" w:type="dxa"/>
          </w:tcPr>
          <w:p w14:paraId="4C48FE41" w14:textId="3921AB3C" w:rsidR="00CE0AAA" w:rsidRPr="00D55D43" w:rsidRDefault="00CE0AAA" w:rsidP="00CE0AAA">
            <w:pPr>
              <w:jc w:val="center"/>
              <w:rPr>
                <w:color w:val="538135" w:themeColor="accent6" w:themeShade="BF"/>
                <w:sz w:val="20"/>
                <w:szCs w:val="20"/>
                <w:lang w:val="en-US"/>
              </w:rPr>
            </w:pPr>
            <w:r w:rsidRPr="006142D1">
              <w:rPr>
                <w:color w:val="538135" w:themeColor="accent6" w:themeShade="BF"/>
                <w:sz w:val="20"/>
                <w:szCs w:val="20"/>
                <w:lang w:val="en-US"/>
              </w:rPr>
              <w:t>3.4</w:t>
            </w:r>
          </w:p>
        </w:tc>
        <w:tc>
          <w:tcPr>
            <w:tcW w:w="936" w:type="dxa"/>
          </w:tcPr>
          <w:p w14:paraId="274ED4D6" w14:textId="7C701417" w:rsidR="00CE0AAA" w:rsidRPr="00D55D43" w:rsidRDefault="00CE0AAA" w:rsidP="00CE0AAA">
            <w:pPr>
              <w:jc w:val="center"/>
              <w:rPr>
                <w:color w:val="538135" w:themeColor="accent6" w:themeShade="BF"/>
                <w:sz w:val="20"/>
                <w:szCs w:val="20"/>
                <w:lang w:val="en-US"/>
              </w:rPr>
            </w:pPr>
            <w:r w:rsidRPr="006142D1">
              <w:rPr>
                <w:color w:val="538135" w:themeColor="accent6" w:themeShade="BF"/>
                <w:sz w:val="20"/>
                <w:szCs w:val="20"/>
                <w:lang w:val="en-US"/>
              </w:rPr>
              <w:t>3.4</w:t>
            </w:r>
          </w:p>
        </w:tc>
        <w:tc>
          <w:tcPr>
            <w:tcW w:w="1071" w:type="dxa"/>
          </w:tcPr>
          <w:p w14:paraId="1647EBB0" w14:textId="3DF9B2A6" w:rsidR="00CE0AAA" w:rsidRPr="00D55D43" w:rsidRDefault="00CE0AAA" w:rsidP="00CE0AAA">
            <w:pPr>
              <w:jc w:val="center"/>
              <w:rPr>
                <w:color w:val="538135" w:themeColor="accent6" w:themeShade="BF"/>
                <w:sz w:val="20"/>
                <w:szCs w:val="20"/>
                <w:lang w:val="en-US"/>
              </w:rPr>
            </w:pPr>
            <w:r w:rsidRPr="006142D1">
              <w:rPr>
                <w:color w:val="538135" w:themeColor="accent6" w:themeShade="BF"/>
                <w:sz w:val="20"/>
                <w:szCs w:val="20"/>
                <w:lang w:val="en-US"/>
              </w:rPr>
              <w:t>3.4</w:t>
            </w:r>
          </w:p>
        </w:tc>
        <w:tc>
          <w:tcPr>
            <w:tcW w:w="1141" w:type="dxa"/>
          </w:tcPr>
          <w:p w14:paraId="60297F86" w14:textId="5E670D4E" w:rsidR="00CE0AAA" w:rsidRPr="00D55D43" w:rsidRDefault="00CE0AAA" w:rsidP="00CE0AAA">
            <w:pPr>
              <w:jc w:val="center"/>
              <w:rPr>
                <w:color w:val="538135" w:themeColor="accent6" w:themeShade="BF"/>
                <w:sz w:val="20"/>
                <w:szCs w:val="20"/>
                <w:lang w:val="en-US"/>
              </w:rPr>
            </w:pPr>
            <w:r w:rsidRPr="006142D1">
              <w:rPr>
                <w:color w:val="538135" w:themeColor="accent6" w:themeShade="BF"/>
                <w:sz w:val="20"/>
                <w:szCs w:val="20"/>
                <w:lang w:val="en-US"/>
              </w:rPr>
              <w:t>3.4</w:t>
            </w:r>
          </w:p>
        </w:tc>
        <w:tc>
          <w:tcPr>
            <w:tcW w:w="1036" w:type="dxa"/>
          </w:tcPr>
          <w:p w14:paraId="330E278C" w14:textId="0051CC20" w:rsidR="00CE0AAA" w:rsidRPr="00D55D43" w:rsidRDefault="00CE0AAA" w:rsidP="00CE0AAA">
            <w:pPr>
              <w:jc w:val="center"/>
              <w:rPr>
                <w:color w:val="538135" w:themeColor="accent6" w:themeShade="BF"/>
                <w:sz w:val="20"/>
                <w:szCs w:val="20"/>
                <w:lang w:val="en-US"/>
              </w:rPr>
            </w:pPr>
            <w:r w:rsidRPr="006142D1">
              <w:rPr>
                <w:color w:val="538135" w:themeColor="accent6" w:themeShade="BF"/>
                <w:sz w:val="20"/>
                <w:szCs w:val="20"/>
                <w:lang w:val="en-US"/>
              </w:rPr>
              <w:t>3.4</w:t>
            </w:r>
          </w:p>
        </w:tc>
        <w:tc>
          <w:tcPr>
            <w:tcW w:w="1083" w:type="dxa"/>
          </w:tcPr>
          <w:p w14:paraId="411006F7" w14:textId="5F0FDDA8" w:rsidR="00CE0AAA" w:rsidRPr="00D55D43" w:rsidRDefault="00CE0AAA" w:rsidP="00CE0AAA">
            <w:pPr>
              <w:jc w:val="center"/>
              <w:rPr>
                <w:color w:val="538135" w:themeColor="accent6" w:themeShade="BF"/>
                <w:sz w:val="20"/>
                <w:szCs w:val="20"/>
                <w:lang w:val="en-US"/>
              </w:rPr>
            </w:pPr>
            <w:r w:rsidRPr="006142D1">
              <w:rPr>
                <w:color w:val="538135" w:themeColor="accent6" w:themeShade="BF"/>
                <w:sz w:val="20"/>
                <w:szCs w:val="20"/>
                <w:lang w:val="en-US"/>
              </w:rPr>
              <w:t>3.4</w:t>
            </w:r>
          </w:p>
        </w:tc>
        <w:tc>
          <w:tcPr>
            <w:tcW w:w="997" w:type="dxa"/>
          </w:tcPr>
          <w:p w14:paraId="268FAF9A" w14:textId="402112F1" w:rsidR="00CE0AAA" w:rsidRPr="00D55D43" w:rsidRDefault="00CE0AAA" w:rsidP="00CE0AAA">
            <w:pPr>
              <w:jc w:val="center"/>
              <w:rPr>
                <w:color w:val="538135" w:themeColor="accent6" w:themeShade="BF"/>
                <w:sz w:val="20"/>
                <w:szCs w:val="20"/>
                <w:lang w:val="en-US"/>
              </w:rPr>
            </w:pPr>
            <w:r>
              <w:rPr>
                <w:color w:val="538135" w:themeColor="accent6" w:themeShade="BF"/>
                <w:sz w:val="20"/>
                <w:szCs w:val="20"/>
                <w:lang w:val="en-US"/>
              </w:rPr>
              <w:t>7.40</w:t>
            </w:r>
          </w:p>
        </w:tc>
        <w:tc>
          <w:tcPr>
            <w:tcW w:w="926" w:type="dxa"/>
          </w:tcPr>
          <w:p w14:paraId="07F86405" w14:textId="27EE6061" w:rsidR="00CE0AAA" w:rsidRDefault="00CE0AAA" w:rsidP="00CE0AAA">
            <w:pPr>
              <w:jc w:val="center"/>
              <w:rPr>
                <w:color w:val="538135" w:themeColor="accent6" w:themeShade="BF"/>
                <w:sz w:val="20"/>
                <w:szCs w:val="20"/>
                <w:lang w:val="en-US"/>
              </w:rPr>
            </w:pPr>
            <w:r>
              <w:rPr>
                <w:color w:val="538135" w:themeColor="accent6" w:themeShade="BF"/>
                <w:sz w:val="20"/>
                <w:szCs w:val="20"/>
                <w:lang w:val="en-US"/>
              </w:rPr>
              <w:t>2.7</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68F6F9F8" w14:textId="77777777" w:rsidR="006E3D85" w:rsidRDefault="006E3D85">
      <w:pPr>
        <w:rPr>
          <w:b/>
          <w:color w:val="2F5496" w:themeColor="accent5" w:themeShade="BF"/>
          <w:sz w:val="24"/>
          <w:szCs w:val="24"/>
          <w:lang w:val="en-US"/>
        </w:rPr>
      </w:pPr>
      <w:r>
        <w:rPr>
          <w:b/>
          <w:color w:val="2F5496" w:themeColor="accent5" w:themeShade="BF"/>
          <w:sz w:val="24"/>
          <w:szCs w:val="24"/>
          <w:lang w:val="en-US"/>
        </w:rPr>
        <w:br w:type="page"/>
      </w:r>
    </w:p>
    <w:p w14:paraId="4916AFA0" w14:textId="45C31B31" w:rsidR="00782632" w:rsidRDefault="00782632" w:rsidP="006E3D85">
      <w:pPr>
        <w:pBdr>
          <w:top w:val="single" w:sz="4" w:space="1" w:color="auto"/>
        </w:pBdr>
        <w:spacing w:after="0"/>
        <w:rPr>
          <w:b/>
          <w:color w:val="2F5496" w:themeColor="accent5" w:themeShade="BF"/>
          <w:sz w:val="24"/>
          <w:szCs w:val="24"/>
          <w:lang w:val="en-US"/>
        </w:rPr>
      </w:pPr>
      <w:r w:rsidRPr="00782632">
        <w:rPr>
          <w:b/>
          <w:color w:val="2F5496" w:themeColor="accent5" w:themeShade="BF"/>
          <w:sz w:val="24"/>
          <w:szCs w:val="24"/>
          <w:lang w:val="en-US"/>
        </w:rPr>
        <w:lastRenderedPageBreak/>
        <w:t>Soil erosion by water</w:t>
      </w:r>
      <w:r w:rsidR="00864AD7">
        <w:rPr>
          <w:rStyle w:val="FootnoteReference"/>
          <w:b/>
          <w:color w:val="2F5496" w:themeColor="accent5" w:themeShade="BF"/>
          <w:sz w:val="24"/>
          <w:szCs w:val="24"/>
          <w:lang w:val="en-US"/>
        </w:rPr>
        <w:footnoteReference w:id="3"/>
      </w:r>
    </w:p>
    <w:p w14:paraId="065C7BA6" w14:textId="36695D26" w:rsidR="00782632" w:rsidRDefault="00017965" w:rsidP="00017965">
      <w:pPr>
        <w:jc w:val="center"/>
        <w:rPr>
          <w:b/>
          <w:noProof/>
          <w:color w:val="4472C4" w:themeColor="accent5"/>
          <w:sz w:val="24"/>
          <w:szCs w:val="24"/>
          <w:lang w:eastAsia="en-GB"/>
        </w:rPr>
      </w:pPr>
      <w:r>
        <w:rPr>
          <w:b/>
          <w:noProof/>
          <w:color w:val="4472C4" w:themeColor="accent5"/>
          <w:sz w:val="24"/>
          <w:szCs w:val="24"/>
          <w:lang w:eastAsia="en-GB"/>
        </w:rPr>
        <w:drawing>
          <wp:inline distT="0" distB="0" distL="0" distR="0" wp14:anchorId="2C401F5B" wp14:editId="64D1EFE7">
            <wp:extent cx="2657295" cy="343893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R_D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77991" cy="3465722"/>
                    </a:xfrm>
                    <a:prstGeom prst="rect">
                      <a:avLst/>
                    </a:prstGeom>
                  </pic:spPr>
                </pic:pic>
              </a:graphicData>
            </a:graphic>
          </wp:inline>
        </w:drawing>
      </w:r>
      <w:r w:rsidR="006E3D85">
        <w:rPr>
          <w:b/>
          <w:noProof/>
          <w:color w:val="4472C4" w:themeColor="accent5"/>
          <w:sz w:val="24"/>
          <w:szCs w:val="24"/>
          <w:lang w:eastAsia="en-GB"/>
        </w:rPr>
        <w:drawing>
          <wp:inline distT="0" distB="0" distL="0" distR="0" wp14:anchorId="2A2A36CD" wp14:editId="308520F4">
            <wp:extent cx="2653728" cy="34343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RAR_D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84489" cy="3474132"/>
                    </a:xfrm>
                    <a:prstGeom prst="rect">
                      <a:avLst/>
                    </a:prstGeom>
                  </pic:spPr>
                </pic:pic>
              </a:graphicData>
            </a:graphic>
          </wp:inline>
        </w:drawing>
      </w:r>
    </w:p>
    <w:p w14:paraId="25003FB6" w14:textId="29569A87" w:rsidR="00824169" w:rsidRDefault="006E3D85" w:rsidP="00017965">
      <w:pPr>
        <w:jc w:val="center"/>
        <w:rPr>
          <w:color w:val="2F5496" w:themeColor="accent5" w:themeShade="BF"/>
          <w:sz w:val="20"/>
          <w:szCs w:val="20"/>
          <w:lang w:val="en-US"/>
        </w:rPr>
        <w:sectPr w:rsidR="00824169">
          <w:pgSz w:w="11906" w:h="16838"/>
          <w:pgMar w:top="1440" w:right="1440" w:bottom="1440" w:left="1440" w:header="708" w:footer="708" w:gutter="0"/>
          <w:cols w:space="708"/>
          <w:docGrid w:linePitch="360"/>
        </w:sectPr>
      </w:pPr>
      <w:r>
        <w:rPr>
          <w:b/>
          <w:noProof/>
          <w:color w:val="4472C4" w:themeColor="accent5"/>
          <w:sz w:val="24"/>
          <w:szCs w:val="24"/>
          <w:lang w:eastAsia="en-GB"/>
        </w:rPr>
        <w:drawing>
          <wp:inline distT="0" distB="0" distL="0" distR="0" wp14:anchorId="7A72FB6A" wp14:editId="28241190">
            <wp:extent cx="2657039" cy="34386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_DE_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94832" cy="3487518"/>
                    </a:xfrm>
                    <a:prstGeom prst="rect">
                      <a:avLst/>
                    </a:prstGeom>
                  </pic:spPr>
                </pic:pic>
              </a:graphicData>
            </a:graphic>
          </wp:inline>
        </w:drawing>
      </w:r>
    </w:p>
    <w:p w14:paraId="6379DEDC" w14:textId="77777777" w:rsidR="006E3D85" w:rsidRDefault="006E3D85">
      <w:pPr>
        <w:rPr>
          <w:color w:val="2F5496" w:themeColor="accent5" w:themeShade="BF"/>
          <w:sz w:val="20"/>
          <w:szCs w:val="20"/>
          <w:lang w:val="en-US"/>
        </w:rPr>
      </w:pPr>
      <w:r>
        <w:rPr>
          <w:color w:val="2F5496" w:themeColor="accent5" w:themeShade="BF"/>
          <w:sz w:val="20"/>
          <w:szCs w:val="20"/>
          <w:lang w:val="en-US"/>
        </w:rPr>
        <w:br w:type="page"/>
      </w:r>
    </w:p>
    <w:p w14:paraId="1598E9A2" w14:textId="0AC28520"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lastRenderedPageBreak/>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A5224E">
        <w:rPr>
          <w:color w:val="C45911" w:themeColor="accent2" w:themeShade="BF"/>
          <w:sz w:val="20"/>
          <w:szCs w:val="20"/>
          <w:lang w:val="en-US"/>
        </w:rPr>
        <w:t>1.23</w:t>
      </w:r>
    </w:p>
    <w:p w14:paraId="2647AE64" w14:textId="3E9282ED"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A5224E">
        <w:rPr>
          <w:color w:val="C45911" w:themeColor="accent2" w:themeShade="BF"/>
          <w:sz w:val="20"/>
          <w:szCs w:val="20"/>
          <w:lang w:val="en-US"/>
        </w:rPr>
        <w:t>4.56</w:t>
      </w:r>
      <w:r w:rsidR="00824169" w:rsidRPr="00864AD7">
        <w:rPr>
          <w:color w:val="C45911" w:themeColor="accent2" w:themeShade="BF"/>
          <w:sz w:val="20"/>
          <w:szCs w:val="20"/>
          <w:lang w:val="en-US"/>
        </w:rPr>
        <w:t xml:space="preserve"> </w:t>
      </w:r>
      <w:r w:rsidR="00A5224E">
        <w:rPr>
          <w:color w:val="C45911" w:themeColor="accent2" w:themeShade="BF"/>
          <w:sz w:val="20"/>
          <w:szCs w:val="20"/>
          <w:lang w:val="en-US"/>
        </w:rPr>
        <w:t>(</w:t>
      </w:r>
      <w:proofErr w:type="spellStart"/>
      <w:r w:rsidR="00A5224E" w:rsidRPr="00A5224E">
        <w:rPr>
          <w:color w:val="C45911" w:themeColor="accent2" w:themeShade="BF"/>
          <w:sz w:val="18"/>
          <w:szCs w:val="18"/>
          <w:lang w:val="en-US"/>
        </w:rPr>
        <w:t>Berchtesgadener</w:t>
      </w:r>
      <w:proofErr w:type="spellEnd"/>
      <w:r w:rsidRPr="00864AD7">
        <w:rPr>
          <w:color w:val="C45911" w:themeColor="accent2" w:themeShade="BF"/>
          <w:sz w:val="20"/>
          <w:szCs w:val="20"/>
          <w:lang w:val="en-US"/>
        </w:rPr>
        <w:t>)</w:t>
      </w:r>
    </w:p>
    <w:p w14:paraId="26F9F132" w14:textId="2D6E8965"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A5224E">
        <w:rPr>
          <w:color w:val="2F5496" w:themeColor="accent5" w:themeShade="BF"/>
          <w:sz w:val="20"/>
          <w:szCs w:val="20"/>
          <w:lang w:val="en-US"/>
        </w:rPr>
        <w:t xml:space="preserve"> </w:t>
      </w:r>
      <w:r w:rsidR="00A5224E" w:rsidRPr="005E6B0E">
        <w:rPr>
          <w:color w:val="2F5496" w:themeColor="accent5" w:themeShade="BF"/>
          <w:sz w:val="20"/>
          <w:szCs w:val="20"/>
          <w:lang w:val="en-US"/>
        </w:rPr>
        <w:t>(% per decade)</w:t>
      </w:r>
      <w:r w:rsidRPr="00824169">
        <w:rPr>
          <w:color w:val="2F5496" w:themeColor="accent5" w:themeShade="BF"/>
          <w:sz w:val="20"/>
          <w:szCs w:val="20"/>
          <w:lang w:val="en-US"/>
        </w:rPr>
        <w:t xml:space="preserve">: </w:t>
      </w:r>
      <w:r w:rsidR="00A5224E" w:rsidRPr="00A5224E">
        <w:rPr>
          <w:color w:val="C45911" w:themeColor="accent2" w:themeShade="BF"/>
          <w:sz w:val="20"/>
          <w:szCs w:val="20"/>
          <w:lang w:val="en-US"/>
        </w:rPr>
        <w:t>-3.17</w:t>
      </w:r>
      <w:r w:rsidR="00A5224E">
        <w:rPr>
          <w:color w:val="2F5496" w:themeColor="accent5" w:themeShade="BF"/>
          <w:sz w:val="20"/>
          <w:szCs w:val="20"/>
          <w:lang w:val="en-US"/>
        </w:rPr>
        <w:t xml:space="preserve"> </w:t>
      </w:r>
      <w:r w:rsidRPr="00824169">
        <w:rPr>
          <w:color w:val="C45911" w:themeColor="accent2" w:themeShade="BF"/>
          <w:sz w:val="20"/>
          <w:szCs w:val="20"/>
          <w:lang w:val="en-US"/>
        </w:rPr>
        <w:sym w:font="Symbol" w:char="F0AE"/>
      </w:r>
    </w:p>
    <w:p w14:paraId="63F78BB6" w14:textId="41E28BAE" w:rsidR="00A5224E" w:rsidRPr="00824169" w:rsidRDefault="00A5224E" w:rsidP="00A5224E">
      <w:pPr>
        <w:rPr>
          <w:color w:val="C45911" w:themeColor="accent2" w:themeShade="BF"/>
          <w:sz w:val="16"/>
          <w:szCs w:val="16"/>
          <w:lang w:val="en-US"/>
        </w:rPr>
      </w:pPr>
      <w:r w:rsidRPr="00824169">
        <w:rPr>
          <w:color w:val="2F5496" w:themeColor="accent5" w:themeShade="BF"/>
          <w:sz w:val="16"/>
          <w:szCs w:val="16"/>
          <w:lang w:val="en-US"/>
        </w:rPr>
        <w:t xml:space="preserve">% agricultural land with </w:t>
      </w:r>
      <w:r>
        <w:rPr>
          <w:color w:val="2F5496" w:themeColor="accent5" w:themeShade="BF"/>
          <w:sz w:val="16"/>
          <w:szCs w:val="16"/>
          <w:lang w:val="en-US"/>
        </w:rPr>
        <w:t>moderate-</w:t>
      </w:r>
      <w:r w:rsidRPr="00824169">
        <w:rPr>
          <w:color w:val="2F5496" w:themeColor="accent5" w:themeShade="BF"/>
          <w:sz w:val="16"/>
          <w:szCs w:val="16"/>
          <w:lang w:val="en-US"/>
        </w:rPr>
        <w:t xml:space="preserve">severe erosion </w:t>
      </w:r>
      <w:r>
        <w:rPr>
          <w:color w:val="2F5496" w:themeColor="accent5" w:themeShade="BF"/>
          <w:sz w:val="16"/>
          <w:szCs w:val="16"/>
          <w:lang w:val="en-US"/>
        </w:rPr>
        <w:t>(EU)</w:t>
      </w:r>
      <w:r w:rsidRPr="00824169">
        <w:rPr>
          <w:color w:val="2F5496" w:themeColor="accent5" w:themeShade="BF"/>
          <w:sz w:val="16"/>
          <w:szCs w:val="16"/>
          <w:lang w:val="en-US"/>
        </w:rPr>
        <w:t>:</w:t>
      </w:r>
      <w:r>
        <w:rPr>
          <w:color w:val="C45911" w:themeColor="accent2" w:themeShade="BF"/>
          <w:sz w:val="16"/>
          <w:szCs w:val="16"/>
          <w:lang w:val="en-US"/>
        </w:rPr>
        <w:t xml:space="preserve"> 1.4 </w:t>
      </w:r>
      <w:r w:rsidRPr="005E6B0E">
        <w:rPr>
          <w:color w:val="2F5496" w:themeColor="accent5" w:themeShade="BF"/>
          <w:sz w:val="16"/>
          <w:szCs w:val="16"/>
          <w:lang w:val="en-US"/>
        </w:rPr>
        <w:t>(6.6)</w:t>
      </w:r>
    </w:p>
    <w:p w14:paraId="2AB7C1E0" w14:textId="7C2905AA" w:rsidR="00A5224E" w:rsidRPr="00824169" w:rsidRDefault="00A5224E" w:rsidP="00A5224E">
      <w:pPr>
        <w:rPr>
          <w:color w:val="2F5496" w:themeColor="accent5" w:themeShade="BF"/>
          <w:sz w:val="16"/>
          <w:szCs w:val="16"/>
          <w:lang w:val="en-US"/>
        </w:rPr>
      </w:pPr>
      <w:r>
        <w:rPr>
          <w:color w:val="2F5496" w:themeColor="accent5" w:themeShade="BF"/>
          <w:sz w:val="16"/>
          <w:szCs w:val="16"/>
          <w:lang w:val="en-US"/>
        </w:rPr>
        <w:t xml:space="preserve">% arable/perm. </w:t>
      </w:r>
      <w:proofErr w:type="gramStart"/>
      <w:r>
        <w:rPr>
          <w:color w:val="2F5496" w:themeColor="accent5" w:themeShade="BF"/>
          <w:sz w:val="16"/>
          <w:szCs w:val="16"/>
          <w:lang w:val="en-US"/>
        </w:rPr>
        <w:t>crops</w:t>
      </w:r>
      <w:proofErr w:type="gramEnd"/>
      <w:r>
        <w:rPr>
          <w:color w:val="2F5496" w:themeColor="accent5" w:themeShade="BF"/>
          <w:sz w:val="16"/>
          <w:szCs w:val="16"/>
          <w:lang w:val="en-US"/>
        </w:rPr>
        <w:t xml:space="preserve"> </w:t>
      </w:r>
      <w:r w:rsidRPr="00824169">
        <w:rPr>
          <w:color w:val="2F5496" w:themeColor="accent5" w:themeShade="BF"/>
          <w:sz w:val="16"/>
          <w:szCs w:val="16"/>
          <w:lang w:val="en-US"/>
        </w:rPr>
        <w:t xml:space="preserve">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Pr>
          <w:color w:val="C45911" w:themeColor="accent2" w:themeShade="BF"/>
          <w:sz w:val="16"/>
          <w:szCs w:val="16"/>
          <w:lang w:val="en-US"/>
        </w:rPr>
        <w:t xml:space="preserve"> 1.6 </w:t>
      </w:r>
      <w:r w:rsidRPr="005E6B0E">
        <w:rPr>
          <w:color w:val="2F5496" w:themeColor="accent5" w:themeShade="BF"/>
          <w:sz w:val="16"/>
          <w:szCs w:val="16"/>
          <w:lang w:val="en-US"/>
        </w:rPr>
        <w:t>(7.2)</w:t>
      </w:r>
    </w:p>
    <w:p w14:paraId="5AB14771" w14:textId="2B1C32BE" w:rsidR="00824169" w:rsidRPr="00824169" w:rsidRDefault="00A5224E" w:rsidP="00A5224E">
      <w:pPr>
        <w:rPr>
          <w:color w:val="2F5496" w:themeColor="accent5" w:themeShade="BF"/>
          <w:sz w:val="16"/>
          <w:szCs w:val="16"/>
          <w:lang w:val="en-US"/>
        </w:rPr>
      </w:pPr>
      <w:r w:rsidRPr="00824169">
        <w:rPr>
          <w:color w:val="2F5496" w:themeColor="accent5" w:themeShade="BF"/>
          <w:sz w:val="16"/>
          <w:szCs w:val="16"/>
          <w:lang w:val="en-US"/>
        </w:rPr>
        <w:t xml:space="preserve">% </w:t>
      </w:r>
      <w:r>
        <w:rPr>
          <w:color w:val="2F5496" w:themeColor="accent5" w:themeShade="BF"/>
          <w:sz w:val="16"/>
          <w:szCs w:val="16"/>
          <w:lang w:val="en-US"/>
        </w:rPr>
        <w:t>grassland</w:t>
      </w:r>
      <w:r w:rsidRPr="00824169">
        <w:rPr>
          <w:color w:val="2F5496" w:themeColor="accent5" w:themeShade="BF"/>
          <w:sz w:val="16"/>
          <w:szCs w:val="16"/>
          <w:lang w:val="en-US"/>
        </w:rPr>
        <w:t xml:space="preserve"> 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sidRPr="00824169">
        <w:rPr>
          <w:color w:val="C45911" w:themeColor="accent2" w:themeShade="BF"/>
          <w:sz w:val="16"/>
          <w:szCs w:val="16"/>
          <w:lang w:val="en-US"/>
        </w:rPr>
        <w:t xml:space="preserve"> </w:t>
      </w:r>
      <w:r>
        <w:rPr>
          <w:color w:val="C45911" w:themeColor="accent2" w:themeShade="BF"/>
          <w:sz w:val="16"/>
          <w:szCs w:val="16"/>
          <w:lang w:val="en-US"/>
        </w:rPr>
        <w:t>0.8</w:t>
      </w:r>
      <w:r>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394A540E" w:rsidR="006E3D85" w:rsidRDefault="00A5224E" w:rsidP="007536B5">
      <w:pPr>
        <w:jc w:val="center"/>
        <w:rPr>
          <w:b/>
          <w:color w:val="2F5496" w:themeColor="accent5" w:themeShade="BF"/>
          <w:sz w:val="24"/>
          <w:szCs w:val="24"/>
          <w:lang w:val="en-US"/>
        </w:rPr>
      </w:pPr>
      <w:r w:rsidRPr="00A5224E">
        <w:rPr>
          <w:noProof/>
          <w:lang w:eastAsia="en-GB"/>
        </w:rPr>
        <w:drawing>
          <wp:inline distT="0" distB="0" distL="0" distR="0" wp14:anchorId="7F06B2C4" wp14:editId="7FD6FB12">
            <wp:extent cx="5418706" cy="305628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53153" cy="3075711"/>
                    </a:xfrm>
                    <a:prstGeom prst="rect">
                      <a:avLst/>
                    </a:prstGeom>
                    <a:noFill/>
                    <a:ln>
                      <a:noFill/>
                    </a:ln>
                  </pic:spPr>
                </pic:pic>
              </a:graphicData>
            </a:graphic>
          </wp:inline>
        </w:drawing>
      </w:r>
    </w:p>
    <w:p w14:paraId="7387659D" w14:textId="77777777" w:rsidR="006E3D85" w:rsidRDefault="006E3D85">
      <w:pPr>
        <w:rPr>
          <w:b/>
          <w:color w:val="2F5496" w:themeColor="accent5" w:themeShade="BF"/>
          <w:sz w:val="24"/>
          <w:szCs w:val="24"/>
          <w:lang w:val="en-US"/>
        </w:rPr>
      </w:pPr>
      <w:r>
        <w:rPr>
          <w:b/>
          <w:color w:val="2F5496" w:themeColor="accent5" w:themeShade="BF"/>
          <w:sz w:val="24"/>
          <w:szCs w:val="24"/>
          <w:lang w:val="en-US"/>
        </w:rPr>
        <w:br w:type="page"/>
      </w:r>
    </w:p>
    <w:p w14:paraId="00B19FC1" w14:textId="77777777" w:rsidR="00C8204D" w:rsidRDefault="00C8204D" w:rsidP="007536B5">
      <w:pPr>
        <w:jc w:val="center"/>
        <w:rPr>
          <w:b/>
          <w:color w:val="2F5496" w:themeColor="accent5" w:themeShade="BF"/>
          <w:sz w:val="24"/>
          <w:szCs w:val="24"/>
          <w:lang w:val="en-US"/>
        </w:rPr>
      </w:pP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3D51E038" w:rsidR="00C8204D" w:rsidRDefault="006C38D6" w:rsidP="007E268F">
      <w:pPr>
        <w:spacing w:after="0"/>
        <w:jc w:val="center"/>
        <w:rPr>
          <w:b/>
          <w:color w:val="2F5496" w:themeColor="accent5" w:themeShade="BF"/>
          <w:sz w:val="24"/>
          <w:szCs w:val="24"/>
          <w:lang w:val="en-US"/>
        </w:rPr>
      </w:pPr>
      <w:r>
        <w:rPr>
          <w:b/>
          <w:noProof/>
          <w:color w:val="4472C4" w:themeColor="accent5"/>
          <w:sz w:val="24"/>
          <w:szCs w:val="24"/>
          <w:lang w:eastAsia="en-GB"/>
        </w:rPr>
        <w:drawing>
          <wp:inline distT="0" distB="0" distL="0" distR="0" wp14:anchorId="02898BD9" wp14:editId="44841CEF">
            <wp:extent cx="2207694" cy="2857087"/>
            <wp:effectExtent l="0" t="0" r="254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NV_SOC_D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29261" cy="2884998"/>
                    </a:xfrm>
                    <a:prstGeom prst="rect">
                      <a:avLst/>
                    </a:prstGeom>
                  </pic:spPr>
                </pic:pic>
              </a:graphicData>
            </a:graphic>
          </wp:inline>
        </w:drawing>
      </w:r>
      <w:r>
        <w:rPr>
          <w:b/>
          <w:noProof/>
          <w:color w:val="2F5496" w:themeColor="accent5" w:themeShade="BF"/>
          <w:sz w:val="24"/>
          <w:szCs w:val="24"/>
          <w:lang w:eastAsia="en-GB"/>
        </w:rPr>
        <w:drawing>
          <wp:inline distT="0" distB="0" distL="0" distR="0" wp14:anchorId="09139472" wp14:editId="2B141A10">
            <wp:extent cx="2208068" cy="2857573"/>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NV_SOC_Change_D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40940" cy="2900114"/>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4A840A24" w:rsidR="007E268F" w:rsidRDefault="006C38D6"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7EEEA123" wp14:editId="09E99E8A">
                  <wp:extent cx="2202873" cy="1324165"/>
                  <wp:effectExtent l="0" t="0" r="698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23445" cy="1336531"/>
                          </a:xfrm>
                          <a:prstGeom prst="rect">
                            <a:avLst/>
                          </a:prstGeom>
                          <a:noFill/>
                        </pic:spPr>
                      </pic:pic>
                    </a:graphicData>
                  </a:graphic>
                </wp:inline>
              </w:drawing>
            </w:r>
          </w:p>
        </w:tc>
        <w:tc>
          <w:tcPr>
            <w:tcW w:w="4508" w:type="dxa"/>
          </w:tcPr>
          <w:p w14:paraId="0C5E3F78" w14:textId="2CC102E9" w:rsidR="007E268F" w:rsidRDefault="006C38D6"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2876D228" wp14:editId="41DB1AE2">
                  <wp:extent cx="2208815" cy="1326515"/>
                  <wp:effectExtent l="0" t="0" r="127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38868" cy="1344563"/>
                          </a:xfrm>
                          <a:prstGeom prst="rect">
                            <a:avLst/>
                          </a:prstGeom>
                          <a:noFill/>
                        </pic:spPr>
                      </pic:pic>
                    </a:graphicData>
                  </a:graphic>
                </wp:inline>
              </w:drawing>
            </w:r>
          </w:p>
        </w:tc>
      </w:tr>
    </w:tbl>
    <w:p w14:paraId="15B55007" w14:textId="6988D1D1" w:rsidR="006C38D6" w:rsidRPr="00824169" w:rsidRDefault="006C38D6" w:rsidP="006C38D6">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705.</w:t>
      </w:r>
      <w:r w:rsidRPr="00864AD7">
        <w:rPr>
          <w:color w:val="C45911" w:themeColor="accent2" w:themeShade="BF"/>
          <w:sz w:val="20"/>
          <w:szCs w:val="20"/>
          <w:lang w:val="en-US"/>
        </w:rPr>
        <w:t>5</w:t>
      </w:r>
    </w:p>
    <w:p w14:paraId="67CBE9CB" w14:textId="4AEEAAFC" w:rsidR="006C38D6" w:rsidRPr="00824169" w:rsidRDefault="006C38D6" w:rsidP="006C38D6">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629.5</w:t>
      </w:r>
    </w:p>
    <w:p w14:paraId="14D4F501" w14:textId="0351A91F" w:rsidR="006C38D6" w:rsidRPr="0018238D" w:rsidRDefault="006C38D6" w:rsidP="006C38D6">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0.293</w:t>
      </w:r>
    </w:p>
    <w:p w14:paraId="48C7DC30" w14:textId="09C7F3B0" w:rsidR="006C38D6" w:rsidRDefault="006C38D6" w:rsidP="006C38D6">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0.341</w:t>
      </w:r>
    </w:p>
    <w:p w14:paraId="4E5ACE2D" w14:textId="2D5A20DC" w:rsidR="003E7C1F" w:rsidRDefault="003E7C1F" w:rsidP="003E7C1F">
      <w:pPr>
        <w:jc w:val="center"/>
        <w:rPr>
          <w:color w:val="C45911" w:themeColor="accent2" w:themeShade="BF"/>
          <w:sz w:val="20"/>
          <w:szCs w:val="20"/>
          <w:lang w:val="en-US"/>
        </w:rPr>
      </w:pPr>
      <w:bookmarkStart w:id="0" w:name="_GoBack"/>
      <w:r>
        <w:rPr>
          <w:noProof/>
          <w:color w:val="C45911" w:themeColor="accent2" w:themeShade="BF"/>
          <w:sz w:val="20"/>
          <w:szCs w:val="20"/>
          <w:lang w:eastAsia="en-GB"/>
        </w:rPr>
        <w:drawing>
          <wp:inline distT="0" distB="0" distL="0" distR="0" wp14:anchorId="5193B8BE" wp14:editId="1FFFDDB4">
            <wp:extent cx="3699237" cy="2092187"/>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31271" cy="2110304"/>
                    </a:xfrm>
                    <a:prstGeom prst="rect">
                      <a:avLst/>
                    </a:prstGeom>
                    <a:noFill/>
                  </pic:spPr>
                </pic:pic>
              </a:graphicData>
            </a:graphic>
          </wp:inline>
        </w:drawing>
      </w:r>
      <w:bookmarkEnd w:id="0"/>
      <w:r w:rsidR="00446631">
        <w:rPr>
          <w:rStyle w:val="FootnoteReference"/>
          <w:color w:val="C45911" w:themeColor="accent2" w:themeShade="BF"/>
          <w:sz w:val="20"/>
          <w:szCs w:val="20"/>
          <w:lang w:val="en-US"/>
        </w:rPr>
        <w:footnoteReference w:id="5"/>
      </w:r>
    </w:p>
    <w:p w14:paraId="795B80E9" w14:textId="77777777" w:rsidR="006A60F3" w:rsidRDefault="006A60F3" w:rsidP="006A60F3">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r>
        <w:rPr>
          <w:rStyle w:val="FootnoteReference"/>
          <w:b/>
          <w:color w:val="2F5496" w:themeColor="accent5" w:themeShade="BF"/>
          <w:sz w:val="24"/>
          <w:szCs w:val="24"/>
          <w:lang w:val="en-US"/>
        </w:rPr>
        <w:footnoteReference w:id="8"/>
      </w:r>
    </w:p>
    <w:p w14:paraId="466D5258" w14:textId="77777777" w:rsidR="006A60F3" w:rsidRDefault="006A60F3" w:rsidP="006A60F3">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6AFCE2CB" w14:textId="030D69BC" w:rsidR="006A60F3" w:rsidRDefault="007A12F3" w:rsidP="006A60F3">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46483B32" wp14:editId="2CEA2B13">
            <wp:extent cx="2694840" cy="1605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38484" cy="1631923"/>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02B0AA4D" wp14:editId="4E89B8A3">
            <wp:extent cx="2860964" cy="16223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6434" cy="1653761"/>
                    </a:xfrm>
                    <a:prstGeom prst="rect">
                      <a:avLst/>
                    </a:prstGeom>
                    <a:noFill/>
                  </pic:spPr>
                </pic:pic>
              </a:graphicData>
            </a:graphic>
          </wp:inline>
        </w:drawing>
      </w:r>
    </w:p>
    <w:p w14:paraId="02956403" w14:textId="6D5A1BAA" w:rsidR="006A60F3" w:rsidRDefault="003E7C1F" w:rsidP="006A60F3">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63D41286" wp14:editId="2263B8D2">
            <wp:extent cx="3020231" cy="1508787"/>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19372" cy="1558314"/>
                    </a:xfrm>
                    <a:prstGeom prst="rect">
                      <a:avLst/>
                    </a:prstGeom>
                    <a:noFill/>
                  </pic:spPr>
                </pic:pic>
              </a:graphicData>
            </a:graphic>
          </wp:inline>
        </w:drawing>
      </w:r>
      <w:r w:rsidR="007A12F3">
        <w:rPr>
          <w:noProof/>
          <w:color w:val="2F5496" w:themeColor="accent5" w:themeShade="BF"/>
          <w:sz w:val="24"/>
          <w:szCs w:val="24"/>
          <w:lang w:eastAsia="en-GB"/>
        </w:rPr>
        <w:drawing>
          <wp:inline distT="0" distB="0" distL="0" distR="0" wp14:anchorId="68924EC8" wp14:editId="5A3B1850">
            <wp:extent cx="2521747" cy="1512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1545" cy="1554209"/>
                    </a:xfrm>
                    <a:prstGeom prst="rect">
                      <a:avLst/>
                    </a:prstGeom>
                    <a:noFill/>
                  </pic:spPr>
                </pic:pic>
              </a:graphicData>
            </a:graphic>
          </wp:inline>
        </w:drawing>
      </w:r>
    </w:p>
    <w:p w14:paraId="382A67AF" w14:textId="000BD788" w:rsidR="006A60F3" w:rsidRDefault="00D55195" w:rsidP="006A60F3">
      <w:pPr>
        <w:pBdr>
          <w:top w:val="single" w:sz="4" w:space="1" w:color="auto"/>
        </w:pBdr>
        <w:rPr>
          <w:color w:val="2F5496" w:themeColor="accent5" w:themeShade="BF"/>
          <w:sz w:val="24"/>
          <w:szCs w:val="24"/>
          <w:lang w:val="en-US"/>
        </w:rPr>
      </w:pPr>
      <w:r>
        <w:rPr>
          <w:noProof/>
          <w:lang w:eastAsia="en-GB"/>
        </w:rPr>
        <w:drawing>
          <wp:inline distT="0" distB="0" distL="0" distR="0" wp14:anchorId="61582C49" wp14:editId="59BE3A98">
            <wp:extent cx="5731510" cy="280416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804160"/>
                    </a:xfrm>
                    <a:prstGeom prst="rect">
                      <a:avLst/>
                    </a:prstGeom>
                  </pic:spPr>
                </pic:pic>
              </a:graphicData>
            </a:graphic>
          </wp:inline>
        </w:drawing>
      </w:r>
    </w:p>
    <w:p w14:paraId="4DD87EF1" w14:textId="77777777" w:rsidR="006A60F3" w:rsidRPr="00782632" w:rsidRDefault="006A60F3" w:rsidP="006A60F3">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sectPr w:rsidR="006A60F3"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2C7B19" w14:textId="77777777" w:rsidR="001551DC" w:rsidRDefault="001551DC" w:rsidP="00864AD7">
      <w:pPr>
        <w:spacing w:after="0" w:line="240" w:lineRule="auto"/>
      </w:pPr>
      <w:r>
        <w:separator/>
      </w:r>
    </w:p>
  </w:endnote>
  <w:endnote w:type="continuationSeparator" w:id="0">
    <w:p w14:paraId="672AB7F7" w14:textId="77777777" w:rsidR="001551DC" w:rsidRDefault="001551DC"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8B62E1" w14:textId="77777777" w:rsidR="001551DC" w:rsidRDefault="001551DC" w:rsidP="00864AD7">
      <w:pPr>
        <w:spacing w:after="0" w:line="240" w:lineRule="auto"/>
      </w:pPr>
      <w:r>
        <w:separator/>
      </w:r>
    </w:p>
  </w:footnote>
  <w:footnote w:type="continuationSeparator" w:id="0">
    <w:p w14:paraId="1621C3B0" w14:textId="77777777" w:rsidR="001551DC" w:rsidRDefault="001551DC" w:rsidP="00864AD7">
      <w:pPr>
        <w:spacing w:after="0" w:line="240" w:lineRule="auto"/>
      </w:pPr>
      <w:r>
        <w:continuationSeparator/>
      </w:r>
    </w:p>
  </w:footnote>
  <w:footnote w:id="1">
    <w:p w14:paraId="1971DC67" w14:textId="77777777" w:rsidR="00CE0AAA" w:rsidRPr="007536B5" w:rsidRDefault="00CE0AAA" w:rsidP="00CE0AAA">
      <w:pPr>
        <w:pStyle w:val="FootnoteText"/>
      </w:pPr>
      <w:r>
        <w:rPr>
          <w:rStyle w:val="FootnoteReference"/>
        </w:rPr>
        <w:footnoteRef/>
      </w:r>
      <w:r>
        <w:t xml:space="preserve"> </w:t>
      </w:r>
      <w:r w:rsidRPr="000F4535">
        <w:t>https://ec.europa.eu/eurostat/statistics-explained/index.php/Agri-envi</w:t>
      </w:r>
      <w:r>
        <w:t>ronmental_indicator_-_irrigation</w:t>
      </w:r>
    </w:p>
  </w:footnote>
  <w:footnote w:id="2">
    <w:p w14:paraId="281F2A26" w14:textId="56C6168B" w:rsidR="00CE0AAA" w:rsidRPr="007536B5" w:rsidRDefault="00CE0AAA" w:rsidP="00CE0AAA">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 xml:space="preserve">Soil-related indicators to support </w:t>
      </w:r>
      <w:proofErr w:type="spellStart"/>
      <w:r w:rsidR="0018238D">
        <w:t>agri</w:t>
      </w:r>
      <w:proofErr w:type="spellEnd"/>
      <w:r w:rsidR="0018238D">
        <w:t>-environmental policies</w:t>
      </w:r>
    </w:p>
  </w:footnote>
  <w:footnote w:id="5">
    <w:p w14:paraId="75AB6731" w14:textId="1D4FD218" w:rsidR="00446631" w:rsidRPr="00446631" w:rsidRDefault="00446631">
      <w:pPr>
        <w:pStyle w:val="FootnoteText"/>
      </w:pPr>
      <w:r>
        <w:rPr>
          <w:rStyle w:val="FootnoteReference"/>
        </w:rPr>
        <w:footnoteRef/>
      </w:r>
      <w:r>
        <w:t xml:space="preserve"> </w:t>
      </w:r>
      <w:proofErr w:type="spellStart"/>
      <w:r w:rsidRPr="00FC1D3E">
        <w:t>Tanneberger</w:t>
      </w:r>
      <w:proofErr w:type="spellEnd"/>
      <w:r w:rsidRPr="00FC1D3E">
        <w:t xml:space="preserve"> eta al 2017</w:t>
      </w:r>
      <w:r>
        <w:t xml:space="preserve">. </w:t>
      </w:r>
      <w:r w:rsidRPr="00FC1D3E">
        <w:t>The peatland map of Europe</w:t>
      </w:r>
      <w:r>
        <w:t xml:space="preserve">. </w:t>
      </w:r>
      <w:r w:rsidRPr="00FC1D3E">
        <w:t>DOI: 10.19189/MaP.2016.OMB.264</w:t>
      </w:r>
    </w:p>
  </w:footnote>
  <w:footnote w:id="6">
    <w:p w14:paraId="3865E39B" w14:textId="77777777" w:rsidR="006A60F3" w:rsidRPr="00746EF8" w:rsidRDefault="006A60F3" w:rsidP="006A60F3">
      <w:pPr>
        <w:pStyle w:val="FootnoteText"/>
        <w:rPr>
          <w:lang w:val="en-US"/>
        </w:rPr>
      </w:pPr>
      <w:r>
        <w:rPr>
          <w:rStyle w:val="FootnoteReference"/>
        </w:rPr>
        <w:footnoteRef/>
      </w:r>
      <w:r>
        <w:t xml:space="preserve"> </w:t>
      </w:r>
      <w:r w:rsidRPr="00746EF8">
        <w:t>https://www.eea.europa.eu/airs/2018/natural-capital/urban-land-expansion</w:t>
      </w:r>
    </w:p>
  </w:footnote>
  <w:footnote w:id="7">
    <w:p w14:paraId="37D97D96" w14:textId="77777777" w:rsidR="006A60F3" w:rsidRPr="00746EF8" w:rsidRDefault="006A60F3" w:rsidP="006A60F3">
      <w:pPr>
        <w:pStyle w:val="FootnoteText"/>
      </w:pPr>
      <w:r>
        <w:rPr>
          <w:rStyle w:val="FootnoteReference"/>
        </w:rPr>
        <w:footnoteRef/>
      </w:r>
      <w:r w:rsidRPr="00746EF8">
        <w:t>https://www.eea.europa.eu/data-and-maps/i</w:t>
      </w:r>
      <w:r>
        <w:t>ndicators/land-take-3/assessmen</w:t>
      </w:r>
    </w:p>
  </w:footnote>
  <w:footnote w:id="8">
    <w:p w14:paraId="2DB3B9E3" w14:textId="77777777" w:rsidR="006A60F3" w:rsidRPr="00746EF8" w:rsidRDefault="006A60F3" w:rsidP="006A60F3">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17965"/>
    <w:rsid w:val="0008656F"/>
    <w:rsid w:val="001551DC"/>
    <w:rsid w:val="0018238D"/>
    <w:rsid w:val="001C34FB"/>
    <w:rsid w:val="002A213A"/>
    <w:rsid w:val="003331EE"/>
    <w:rsid w:val="003E7C1F"/>
    <w:rsid w:val="00446631"/>
    <w:rsid w:val="005A18A4"/>
    <w:rsid w:val="00605287"/>
    <w:rsid w:val="006142D1"/>
    <w:rsid w:val="006A60F3"/>
    <w:rsid w:val="006B6261"/>
    <w:rsid w:val="006C38D6"/>
    <w:rsid w:val="006C6209"/>
    <w:rsid w:val="006E3D85"/>
    <w:rsid w:val="006E3E1B"/>
    <w:rsid w:val="006F72E2"/>
    <w:rsid w:val="007536B5"/>
    <w:rsid w:val="00782632"/>
    <w:rsid w:val="007A12F3"/>
    <w:rsid w:val="007E268F"/>
    <w:rsid w:val="00824169"/>
    <w:rsid w:val="00830E46"/>
    <w:rsid w:val="00850129"/>
    <w:rsid w:val="00864AD7"/>
    <w:rsid w:val="009C1AA8"/>
    <w:rsid w:val="00A20069"/>
    <w:rsid w:val="00A5224E"/>
    <w:rsid w:val="00C35BB5"/>
    <w:rsid w:val="00C8204D"/>
    <w:rsid w:val="00CA3B1F"/>
    <w:rsid w:val="00CE0AAA"/>
    <w:rsid w:val="00D55195"/>
    <w:rsid w:val="00D55D43"/>
    <w:rsid w:val="00D84665"/>
    <w:rsid w:val="00DB09D1"/>
    <w:rsid w:val="00EF19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CDCA-36B4-4EEB-A765-D59F99D01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1067</TotalTime>
  <Pages>5</Pages>
  <Words>222</Words>
  <Characters>1174</Characters>
  <Application>Microsoft Office Word</Application>
  <DocSecurity>0</DocSecurity>
  <Lines>73</Lines>
  <Paragraphs>51</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15</cp:revision>
  <cp:lastPrinted>2020-09-17T13:42:00Z</cp:lastPrinted>
  <dcterms:created xsi:type="dcterms:W3CDTF">2020-09-07T14:37:00Z</dcterms:created>
  <dcterms:modified xsi:type="dcterms:W3CDTF">2020-09-17T15:31:00Z</dcterms:modified>
</cp:coreProperties>
</file>